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9F9D" w14:textId="7C9A9027" w:rsidR="00A16100" w:rsidRDefault="00A16100" w:rsidP="00A16100">
      <w:pPr>
        <w:pStyle w:val="stPleft0"/>
        <w:rPr>
          <w:rStyle w:val="stF0000000100"/>
        </w:rPr>
      </w:pPr>
      <w:r>
        <w:rPr>
          <w:noProof/>
        </w:rPr>
        <w:drawing>
          <wp:inline distT="0" distB="0" distL="0" distR="0" wp14:anchorId="50992FF0" wp14:editId="1FD0E920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FFD6" w14:textId="77777777" w:rsidR="00A16100" w:rsidRDefault="00A16100" w:rsidP="00A16100">
      <w:pPr>
        <w:pStyle w:val="stPleft0"/>
        <w:rPr>
          <w:rStyle w:val="stF0000000100"/>
        </w:rPr>
      </w:pPr>
    </w:p>
    <w:p w14:paraId="6A12256D" w14:textId="77777777" w:rsidR="00A16100" w:rsidRDefault="00A16100" w:rsidP="00A16100">
      <w:pPr>
        <w:pStyle w:val="stPleft0"/>
        <w:rPr>
          <w:rStyle w:val="stF0000000100"/>
        </w:rPr>
      </w:pPr>
    </w:p>
    <w:p w14:paraId="1D189585" w14:textId="77777777" w:rsidR="007014B6" w:rsidRDefault="007014B6" w:rsidP="007014B6">
      <w:pPr>
        <w:pStyle w:val="stPleft0"/>
      </w:pPr>
      <w:r>
        <w:rPr>
          <w:rStyle w:val="stF0000000100"/>
        </w:rPr>
        <w:t>Le vendredi 7 février 2025</w:t>
      </w:r>
    </w:p>
    <w:p w14:paraId="532CC4E4" w14:textId="77777777" w:rsidR="007014B6" w:rsidRDefault="007014B6" w:rsidP="007014B6">
      <w:pPr>
        <w:pStyle w:val="stPleft0"/>
      </w:pPr>
    </w:p>
    <w:p w14:paraId="778A33CB" w14:textId="77777777" w:rsidR="007014B6" w:rsidRDefault="007014B6" w:rsidP="007014B6">
      <w:pPr>
        <w:pStyle w:val="stPleft0"/>
      </w:pPr>
      <w:r>
        <w:rPr>
          <w:rStyle w:val="stFB0000000100"/>
        </w:rPr>
        <w:t>Objet : élections aux Conseils centraux</w:t>
      </w:r>
    </w:p>
    <w:p w14:paraId="0BF1F234" w14:textId="77777777" w:rsidR="007014B6" w:rsidRDefault="007014B6" w:rsidP="007014B6">
      <w:pPr>
        <w:pStyle w:val="stPcenter0"/>
      </w:pPr>
      <w:r>
        <w:rPr>
          <w:rStyle w:val="stFB0000000100"/>
        </w:rPr>
        <w:t xml:space="preserve">LISTE DE CANDIDATS </w:t>
      </w:r>
    </w:p>
    <w:p w14:paraId="5BE56751" w14:textId="77777777" w:rsidR="007014B6" w:rsidRDefault="007014B6" w:rsidP="007014B6">
      <w:pPr>
        <w:pStyle w:val="stPleft0"/>
      </w:pPr>
    </w:p>
    <w:p w14:paraId="0AB971A2" w14:textId="77777777" w:rsidR="007014B6" w:rsidRDefault="007014B6" w:rsidP="007014B6">
      <w:pPr>
        <w:pStyle w:val="stPcenter0"/>
      </w:pPr>
      <w:r>
        <w:rPr>
          <w:rStyle w:val="stFB0000000100"/>
        </w:rPr>
        <w:t>COMMISSION DE LA RECHERCHE - COLLEGE 3 - AUTRES DOCTEURS - SECTEURS 1 ET 2</w:t>
      </w:r>
    </w:p>
    <w:p w14:paraId="07491A37" w14:textId="77777777" w:rsidR="007014B6" w:rsidRDefault="007014B6" w:rsidP="007014B6">
      <w:pPr>
        <w:pStyle w:val="stPleft0"/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5040"/>
        <w:gridCol w:w="5040"/>
        <w:gridCol w:w="5040"/>
      </w:tblGrid>
      <w:tr w:rsidR="007014B6" w14:paraId="21908E47" w14:textId="77777777" w:rsidTr="00CD127F">
        <w:trPr>
          <w:tblHeader/>
        </w:trPr>
        <w:tc>
          <w:tcPr>
            <w:tcW w:w="15120" w:type="dxa"/>
            <w:gridSpan w:val="3"/>
            <w:shd w:val="clear" w:color="auto" w:fill="DCDCDC"/>
            <w:vAlign w:val="center"/>
          </w:tcPr>
          <w:p w14:paraId="1A7F529A" w14:textId="77777777" w:rsidR="007014B6" w:rsidRDefault="007014B6" w:rsidP="00CD127F">
            <w:pPr>
              <w:pStyle w:val="stPcenter0"/>
            </w:pPr>
            <w:r>
              <w:rPr>
                <w:rStyle w:val="stF0000000090"/>
              </w:rPr>
              <w:t>Commission de la recherche - Collège 3 - Autres docteurs - secteurs 1 et 2</w:t>
            </w:r>
          </w:p>
        </w:tc>
      </w:tr>
      <w:tr w:rsidR="007014B6" w14:paraId="1EFA2686" w14:textId="77777777" w:rsidTr="00CD127F"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41AEF357" w14:textId="77777777" w:rsidR="007014B6" w:rsidRDefault="007014B6" w:rsidP="00CD127F">
            <w:pPr>
              <w:pStyle w:val="stPcenter0"/>
            </w:pPr>
            <w:r>
              <w:rPr>
                <w:rStyle w:val="stFB0000000090"/>
              </w:rPr>
              <w:t>Résister, Rassembler, Reconstruire : Pour une université de service public, solidaire et démocratique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6FBA1743" w14:textId="77777777" w:rsidR="007014B6" w:rsidRDefault="007014B6" w:rsidP="00CD127F">
            <w:pPr>
              <w:pStyle w:val="stPcenter0"/>
            </w:pPr>
            <w:r>
              <w:rPr>
                <w:rStyle w:val="stFB0000000090"/>
              </w:rPr>
              <w:t>Pour une université fédératrice et engagée pour toutes et tous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511B4A31" w14:textId="01B26064" w:rsidR="007014B6" w:rsidRDefault="007014B6" w:rsidP="00CD127F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</w:tr>
      <w:tr w:rsidR="007014B6" w14:paraId="353C3472" w14:textId="77777777" w:rsidTr="00CD127F">
        <w:tc>
          <w:tcPr>
            <w:tcW w:w="5040" w:type="dxa"/>
            <w:vAlign w:val="center"/>
          </w:tcPr>
          <w:p w14:paraId="7DA4ABA8" w14:textId="77777777" w:rsidR="007014B6" w:rsidRDefault="007014B6" w:rsidP="00CD127F">
            <w:pPr>
              <w:pStyle w:val="stPcenter0"/>
            </w:pPr>
            <w:r>
              <w:rPr>
                <w:rStyle w:val="stF0000000090"/>
              </w:rPr>
              <w:t>Soutiens : SNESUP-FSU, FERCSUP-CGT, SUD Education, SUD Recherche</w:t>
            </w:r>
          </w:p>
        </w:tc>
        <w:tc>
          <w:tcPr>
            <w:tcW w:w="5040" w:type="dxa"/>
            <w:vAlign w:val="center"/>
          </w:tcPr>
          <w:p w14:paraId="315A4916" w14:textId="77777777" w:rsidR="007014B6" w:rsidRDefault="007014B6" w:rsidP="00CD127F">
            <w:pPr>
              <w:pStyle w:val="stPcenter0"/>
            </w:pPr>
            <w:r>
              <w:rPr>
                <w:rStyle w:val="stF0000000090"/>
              </w:rPr>
              <w:t>Soutiens : CFDT - éducation formation et recherche publiques</w:t>
            </w:r>
          </w:p>
        </w:tc>
        <w:tc>
          <w:tcPr>
            <w:tcW w:w="5040" w:type="dxa"/>
            <w:vAlign w:val="center"/>
          </w:tcPr>
          <w:p w14:paraId="6FB2B0F9" w14:textId="77777777" w:rsidR="007014B6" w:rsidRDefault="007014B6" w:rsidP="00CD127F">
            <w:pPr>
              <w:pStyle w:val="stPcenter0"/>
            </w:pPr>
          </w:p>
        </w:tc>
      </w:tr>
      <w:tr w:rsidR="007014B6" w14:paraId="1C782F2E" w14:textId="77777777" w:rsidTr="00CD127F">
        <w:tc>
          <w:tcPr>
            <w:tcW w:w="5040" w:type="dxa"/>
            <w:tcBorders>
              <w:top w:val="single" w:sz="5" w:space="0" w:color="FFFFFF"/>
            </w:tcBorders>
          </w:tcPr>
          <w:p w14:paraId="61B4DA25" w14:textId="77777777" w:rsidR="007014B6" w:rsidRDefault="007014B6" w:rsidP="00CD127F">
            <w:pPr>
              <w:pStyle w:val="stPleft0"/>
            </w:pPr>
            <w:r>
              <w:rPr>
                <w:rStyle w:val="stF0000000090"/>
              </w:rPr>
              <w:t>1. ANNE-LAURE THIEL</w:t>
            </w:r>
          </w:p>
          <w:p w14:paraId="7221AA62" w14:textId="77777777" w:rsidR="007014B6" w:rsidRDefault="007014B6" w:rsidP="00CD127F">
            <w:pPr>
              <w:pStyle w:val="stPleft0"/>
            </w:pPr>
            <w:r>
              <w:rPr>
                <w:rStyle w:val="stF0000000090"/>
              </w:rPr>
              <w:t>2. MORGAN POGGIOLI</w:t>
            </w:r>
          </w:p>
          <w:p w14:paraId="109275DA" w14:textId="77777777" w:rsidR="007014B6" w:rsidRDefault="007014B6" w:rsidP="00CD127F">
            <w:pPr>
              <w:pStyle w:val="stPleft0"/>
            </w:pPr>
            <w:r>
              <w:rPr>
                <w:rStyle w:val="stF0000000090"/>
              </w:rPr>
              <w:t>3. ESTELLE GARBAY VELAZQUEZ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5DBFF699" w14:textId="77777777" w:rsidR="007014B6" w:rsidRDefault="007014B6" w:rsidP="00CD127F">
            <w:pPr>
              <w:pStyle w:val="stPleft0"/>
            </w:pPr>
            <w:r>
              <w:rPr>
                <w:rStyle w:val="stF0000000090"/>
              </w:rPr>
              <w:t>1. MARIELLE POUSSOU</w:t>
            </w:r>
          </w:p>
          <w:p w14:paraId="28643396" w14:textId="77777777" w:rsidR="007014B6" w:rsidRDefault="007014B6" w:rsidP="00CD127F">
            <w:pPr>
              <w:pStyle w:val="stPleft0"/>
            </w:pPr>
            <w:r>
              <w:rPr>
                <w:rStyle w:val="stF0000000090"/>
              </w:rPr>
              <w:t>2. BRUNO JAY</w:t>
            </w:r>
          </w:p>
          <w:p w14:paraId="271BB977" w14:textId="77777777" w:rsidR="007014B6" w:rsidRDefault="007014B6" w:rsidP="00CD127F">
            <w:pPr>
              <w:pStyle w:val="stPleft0"/>
            </w:pPr>
            <w:r>
              <w:rPr>
                <w:rStyle w:val="stF0000000090"/>
              </w:rPr>
              <w:t>3. RAJAA ROYBIER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6DA6D801" w14:textId="77777777" w:rsidR="007014B6" w:rsidRDefault="007014B6" w:rsidP="00CD127F">
            <w:pPr>
              <w:pStyle w:val="stPleft0"/>
            </w:pPr>
            <w:r>
              <w:rPr>
                <w:rStyle w:val="stF0000000090"/>
              </w:rPr>
              <w:t>1. CANDICE LEMAIRE</w:t>
            </w:r>
          </w:p>
          <w:p w14:paraId="34B98D09" w14:textId="77777777" w:rsidR="007014B6" w:rsidRDefault="007014B6" w:rsidP="00CD127F">
            <w:pPr>
              <w:pStyle w:val="stPleft0"/>
            </w:pPr>
            <w:r>
              <w:rPr>
                <w:rStyle w:val="stF0000000090"/>
              </w:rPr>
              <w:t>2. PIERRE BORDAIS</w:t>
            </w:r>
          </w:p>
          <w:p w14:paraId="4D6450AF" w14:textId="77777777" w:rsidR="007014B6" w:rsidRDefault="007014B6" w:rsidP="00CD127F">
            <w:pPr>
              <w:pStyle w:val="stPleft0"/>
            </w:pPr>
            <w:r>
              <w:rPr>
                <w:rStyle w:val="stF0000000090"/>
              </w:rPr>
              <w:t>3. AMELIE DUGUET</w:t>
            </w:r>
          </w:p>
        </w:tc>
      </w:tr>
    </w:tbl>
    <w:p w14:paraId="49B6B6E0" w14:textId="77777777" w:rsidR="007014B6" w:rsidRDefault="007014B6" w:rsidP="007014B6">
      <w:pPr>
        <w:pStyle w:val="stPleft0"/>
      </w:pPr>
    </w:p>
    <w:p w14:paraId="01928DF0" w14:textId="77777777" w:rsidR="007014B6" w:rsidRDefault="007014B6" w:rsidP="007014B6">
      <w:pPr>
        <w:pStyle w:val="stPleft0"/>
      </w:pPr>
    </w:p>
    <w:p w14:paraId="6E5BEC81" w14:textId="77777777" w:rsidR="007014B6" w:rsidRDefault="007014B6" w:rsidP="007014B6">
      <w:pPr>
        <w:pStyle w:val="stPleft0"/>
      </w:pPr>
    </w:p>
    <w:p w14:paraId="578CF32B" w14:textId="77777777" w:rsidR="007014B6" w:rsidRDefault="007014B6" w:rsidP="007014B6">
      <w:pPr>
        <w:pStyle w:val="stPleft0"/>
      </w:pPr>
    </w:p>
    <w:p w14:paraId="5559A9FD" w14:textId="77777777" w:rsidR="007014B6" w:rsidRDefault="007014B6" w:rsidP="007014B6">
      <w:pPr>
        <w:pStyle w:val="stPleft0"/>
      </w:pPr>
      <w:r>
        <w:rPr>
          <w:rStyle w:val="stF0000000100"/>
        </w:rPr>
        <w:t>Monsieur Vincent THOMAS</w:t>
      </w:r>
    </w:p>
    <w:p w14:paraId="6BDB21EE" w14:textId="77777777" w:rsidR="007014B6" w:rsidRDefault="007014B6" w:rsidP="007014B6">
      <w:pPr>
        <w:pStyle w:val="stPleft0"/>
      </w:pPr>
      <w:r>
        <w:rPr>
          <w:rStyle w:val="stF0000000100"/>
        </w:rPr>
        <w:t>Président de l'Université Bourgogne Europe</w:t>
      </w:r>
    </w:p>
    <w:p w14:paraId="3DF0448A" w14:textId="77777777" w:rsidR="00752F2F" w:rsidRDefault="00752F2F"/>
    <w:sectPr w:rsidR="00752F2F" w:rsidSect="00A161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00"/>
    <w:rsid w:val="007014B6"/>
    <w:rsid w:val="00752F2F"/>
    <w:rsid w:val="00813A34"/>
    <w:rsid w:val="00A1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9018"/>
  <w15:chartTrackingRefBased/>
  <w15:docId w15:val="{BC4D3370-9D53-4FF7-A88A-1DA6294D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00"/>
    <w:rPr>
      <w:rFonts w:ascii="Arial" w:eastAsia="Arial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A16100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A16100"/>
  </w:style>
  <w:style w:type="character" w:customStyle="1" w:styleId="stFB0000000100">
    <w:name w:val="stF_B0000000100"/>
    <w:rsid w:val="00A16100"/>
    <w:rPr>
      <w:b/>
    </w:rPr>
  </w:style>
  <w:style w:type="paragraph" w:customStyle="1" w:styleId="stPcenter0">
    <w:name w:val="stP_center0"/>
    <w:rsid w:val="00A16100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A16100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A16100"/>
    <w:rPr>
      <w:sz w:val="18"/>
      <w:szCs w:val="18"/>
    </w:rPr>
  </w:style>
  <w:style w:type="character" w:customStyle="1" w:styleId="stFB0000000090">
    <w:name w:val="stF_B0000000090"/>
    <w:rsid w:val="00A16100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Company>Office_2021_Fr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3</cp:revision>
  <dcterms:created xsi:type="dcterms:W3CDTF">2025-02-07T10:45:00Z</dcterms:created>
  <dcterms:modified xsi:type="dcterms:W3CDTF">2025-02-07T13:48:00Z</dcterms:modified>
</cp:coreProperties>
</file>