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AE04" w14:textId="77777777" w:rsidR="004F558C" w:rsidRPr="00630DE4" w:rsidRDefault="0069712D" w:rsidP="00630DE4">
      <w:pPr>
        <w:spacing w:after="0"/>
        <w:jc w:val="center"/>
        <w:rPr>
          <w:b/>
          <w:sz w:val="28"/>
          <w:szCs w:val="28"/>
          <w:u w:val="single"/>
        </w:rPr>
      </w:pPr>
      <w:r w:rsidRPr="00630DE4">
        <w:rPr>
          <w:b/>
          <w:sz w:val="28"/>
          <w:szCs w:val="28"/>
          <w:u w:val="single"/>
        </w:rPr>
        <w:t>Déclaration de voyage</w:t>
      </w:r>
    </w:p>
    <w:p w14:paraId="3DB1BE7F" w14:textId="77777777" w:rsidR="0069712D" w:rsidRDefault="0069712D" w:rsidP="009D7A24">
      <w:pPr>
        <w:spacing w:after="0"/>
        <w:jc w:val="both"/>
        <w:rPr>
          <w:sz w:val="24"/>
          <w:szCs w:val="24"/>
        </w:rPr>
      </w:pPr>
    </w:p>
    <w:p w14:paraId="66E5EF51" w14:textId="7D4E66BB" w:rsidR="00403A90" w:rsidRDefault="00403A90" w:rsidP="009D7A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Votre association a reçu un financement de l’université </w:t>
      </w:r>
      <w:r w:rsidR="007046FC">
        <w:rPr>
          <w:sz w:val="24"/>
          <w:szCs w:val="24"/>
        </w:rPr>
        <w:t xml:space="preserve">Bourgogne Europe </w:t>
      </w:r>
      <w:r>
        <w:rPr>
          <w:sz w:val="24"/>
          <w:szCs w:val="24"/>
        </w:rPr>
        <w:t>(</w:t>
      </w:r>
      <w:r w:rsidR="006E3E71">
        <w:rPr>
          <w:sz w:val="24"/>
          <w:szCs w:val="24"/>
        </w:rPr>
        <w:t xml:space="preserve">une </w:t>
      </w:r>
      <w:r>
        <w:rPr>
          <w:sz w:val="24"/>
          <w:szCs w:val="24"/>
        </w:rPr>
        <w:t xml:space="preserve">subvention </w:t>
      </w:r>
      <w:r w:rsidR="007046FC">
        <w:rPr>
          <w:sz w:val="24"/>
          <w:szCs w:val="24"/>
        </w:rPr>
        <w:t xml:space="preserve">FSDIE) </w:t>
      </w:r>
      <w:r>
        <w:rPr>
          <w:sz w:val="24"/>
          <w:szCs w:val="24"/>
        </w:rPr>
        <w:t>et il vous est maintenant demandé, conformément aux directives du minist</w:t>
      </w:r>
      <w:r w:rsidR="006E3E71">
        <w:rPr>
          <w:sz w:val="24"/>
          <w:szCs w:val="24"/>
        </w:rPr>
        <w:t>ère de l’enseignement supérieur</w:t>
      </w:r>
      <w:r>
        <w:rPr>
          <w:sz w:val="24"/>
          <w:szCs w:val="24"/>
        </w:rPr>
        <w:t xml:space="preserve"> de la recherche et de l’innovation</w:t>
      </w:r>
      <w:r w:rsidR="00ED67F2">
        <w:rPr>
          <w:sz w:val="24"/>
          <w:szCs w:val="24"/>
        </w:rPr>
        <w:t>,</w:t>
      </w:r>
      <w:r>
        <w:rPr>
          <w:sz w:val="24"/>
          <w:szCs w:val="24"/>
        </w:rPr>
        <w:t xml:space="preserve"> de le déclarer à l’</w:t>
      </w:r>
      <w:r w:rsidR="007046FC">
        <w:rPr>
          <w:sz w:val="24"/>
          <w:szCs w:val="24"/>
        </w:rPr>
        <w:t>UBE</w:t>
      </w:r>
      <w:r w:rsidR="00122672">
        <w:rPr>
          <w:sz w:val="24"/>
          <w:szCs w:val="24"/>
        </w:rPr>
        <w:t>.</w:t>
      </w:r>
    </w:p>
    <w:p w14:paraId="1E1AE6D2" w14:textId="77777777" w:rsidR="00403A90" w:rsidRPr="009460C0" w:rsidRDefault="00403A90" w:rsidP="009D7A24">
      <w:pPr>
        <w:spacing w:after="0"/>
        <w:jc w:val="both"/>
        <w:rPr>
          <w:sz w:val="18"/>
          <w:szCs w:val="18"/>
        </w:rPr>
      </w:pPr>
    </w:p>
    <w:p w14:paraId="0915CB74" w14:textId="7F19A88A" w:rsidR="00403A90" w:rsidRDefault="006E3E71" w:rsidP="009D7A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Pour cela, a</w:t>
      </w:r>
      <w:r w:rsidR="00403A90">
        <w:rPr>
          <w:sz w:val="24"/>
          <w:szCs w:val="24"/>
        </w:rPr>
        <w:t>u moins 1 mois avant l’événement</w:t>
      </w:r>
      <w:r>
        <w:rPr>
          <w:sz w:val="24"/>
          <w:szCs w:val="24"/>
        </w:rPr>
        <w:t>, vous transmettrez les informations demandées ci-dessous au BV</w:t>
      </w:r>
      <w:r w:rsidR="00620412">
        <w:rPr>
          <w:sz w:val="24"/>
          <w:szCs w:val="24"/>
        </w:rPr>
        <w:t>A</w:t>
      </w:r>
      <w:r w:rsidR="00403A9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hyperlink r:id="rId7" w:history="1">
        <w:r w:rsidR="007046FC" w:rsidRPr="005570A5">
          <w:rPr>
            <w:rStyle w:val="Lienhypertexte"/>
            <w:sz w:val="24"/>
            <w:szCs w:val="24"/>
          </w:rPr>
          <w:t>bva@ube.fr</w:t>
        </w:r>
      </w:hyperlink>
      <w:r>
        <w:rPr>
          <w:rStyle w:val="Lienhypertexte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122672">
        <w:rPr>
          <w:sz w:val="24"/>
          <w:szCs w:val="24"/>
        </w:rPr>
        <w:t>q</w:t>
      </w:r>
      <w:r w:rsidR="00403A90">
        <w:rPr>
          <w:sz w:val="24"/>
          <w:szCs w:val="24"/>
        </w:rPr>
        <w:t xml:space="preserve">ui vous fera ensuite part de l’avis de la direction, et des consignes à mettre en œuvre </w:t>
      </w:r>
      <w:r w:rsidR="00122672">
        <w:rPr>
          <w:sz w:val="24"/>
          <w:szCs w:val="24"/>
        </w:rPr>
        <w:t>le cas échéant.</w:t>
      </w:r>
    </w:p>
    <w:p w14:paraId="242AC75B" w14:textId="77777777" w:rsidR="00403A90" w:rsidRPr="009460C0" w:rsidRDefault="00403A90" w:rsidP="009D7A24">
      <w:pPr>
        <w:spacing w:after="0"/>
        <w:jc w:val="both"/>
        <w:rPr>
          <w:sz w:val="18"/>
          <w:szCs w:val="18"/>
        </w:rPr>
      </w:pPr>
    </w:p>
    <w:p w14:paraId="182EB9F7" w14:textId="77777777" w:rsidR="0045494B" w:rsidRDefault="0045494B" w:rsidP="009D7A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notice de sécurité ne convient pas exactement à ce type d’événement, aussi ajouterez-vous au dossier :</w:t>
      </w:r>
    </w:p>
    <w:p w14:paraId="53A0EC48" w14:textId="77777777" w:rsidR="0045494B" w:rsidRPr="009460C0" w:rsidRDefault="0045494B" w:rsidP="009D7A24">
      <w:pPr>
        <w:spacing w:after="0"/>
        <w:jc w:val="both"/>
        <w:rPr>
          <w:sz w:val="18"/>
          <w:szCs w:val="18"/>
        </w:rPr>
      </w:pPr>
    </w:p>
    <w:p w14:paraId="5F955ECB" w14:textId="77777777" w:rsidR="0069712D" w:rsidRPr="0069712D" w:rsidRDefault="0069712D" w:rsidP="009D7A24">
      <w:pPr>
        <w:spacing w:after="0"/>
        <w:jc w:val="both"/>
        <w:rPr>
          <w:b/>
          <w:sz w:val="24"/>
          <w:szCs w:val="24"/>
        </w:rPr>
      </w:pPr>
      <w:r w:rsidRPr="0069712D">
        <w:rPr>
          <w:b/>
          <w:sz w:val="24"/>
          <w:szCs w:val="24"/>
        </w:rPr>
        <w:t>Informations générales</w:t>
      </w:r>
    </w:p>
    <w:p w14:paraId="00628D62" w14:textId="77777777" w:rsidR="0069712D" w:rsidRPr="0069712D" w:rsidRDefault="0069712D" w:rsidP="009D7A24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9712D">
        <w:rPr>
          <w:sz w:val="24"/>
          <w:szCs w:val="24"/>
        </w:rPr>
        <w:t>Budget</w:t>
      </w:r>
      <w:r w:rsidR="00F2709F">
        <w:rPr>
          <w:sz w:val="24"/>
          <w:szCs w:val="24"/>
        </w:rPr>
        <w:t xml:space="preserve"> </w:t>
      </w:r>
      <w:r w:rsidR="00ED67F2">
        <w:rPr>
          <w:sz w:val="24"/>
          <w:szCs w:val="24"/>
        </w:rPr>
        <w:t>détaillé</w:t>
      </w:r>
    </w:p>
    <w:p w14:paraId="5FD690D6" w14:textId="77777777" w:rsidR="0069712D" w:rsidRPr="0069712D" w:rsidRDefault="0069712D" w:rsidP="009D7A24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spellStart"/>
      <w:r w:rsidRPr="0069712D">
        <w:rPr>
          <w:sz w:val="24"/>
          <w:szCs w:val="24"/>
        </w:rPr>
        <w:t>Date</w:t>
      </w:r>
      <w:r w:rsidR="00EC0264">
        <w:rPr>
          <w:sz w:val="24"/>
          <w:szCs w:val="24"/>
        </w:rPr>
        <w:t>.s</w:t>
      </w:r>
      <w:proofErr w:type="spellEnd"/>
      <w:r w:rsidR="00ED67F2">
        <w:rPr>
          <w:sz w:val="24"/>
          <w:szCs w:val="24"/>
        </w:rPr>
        <w:t>, horaires précis</w:t>
      </w:r>
    </w:p>
    <w:p w14:paraId="457F5056" w14:textId="77777777" w:rsidR="0069712D" w:rsidRDefault="00D01C16" w:rsidP="009D7A24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Destination(s), trajets</w:t>
      </w:r>
      <w:r w:rsidR="0095216A">
        <w:rPr>
          <w:sz w:val="24"/>
          <w:szCs w:val="24"/>
        </w:rPr>
        <w:t xml:space="preserve">, </w:t>
      </w:r>
      <w:proofErr w:type="spellStart"/>
      <w:r w:rsidR="0095216A">
        <w:rPr>
          <w:sz w:val="24"/>
          <w:szCs w:val="24"/>
        </w:rPr>
        <w:t>mode.s</w:t>
      </w:r>
      <w:proofErr w:type="spellEnd"/>
      <w:r w:rsidR="0095216A">
        <w:rPr>
          <w:sz w:val="24"/>
          <w:szCs w:val="24"/>
        </w:rPr>
        <w:t xml:space="preserve"> de transport</w:t>
      </w:r>
    </w:p>
    <w:p w14:paraId="4039DF5D" w14:textId="77777777" w:rsidR="0069712D" w:rsidRPr="0069712D" w:rsidRDefault="0069712D" w:rsidP="009D7A24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9712D">
        <w:rPr>
          <w:sz w:val="24"/>
          <w:szCs w:val="24"/>
        </w:rPr>
        <w:t>Programme précis</w:t>
      </w:r>
    </w:p>
    <w:p w14:paraId="073AD0C0" w14:textId="77777777" w:rsidR="0069712D" w:rsidRDefault="0069712D" w:rsidP="009D7A24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9712D">
        <w:rPr>
          <w:sz w:val="24"/>
          <w:szCs w:val="24"/>
        </w:rPr>
        <w:t>Documents transmis aux participants</w:t>
      </w:r>
    </w:p>
    <w:p w14:paraId="766700AE" w14:textId="77777777" w:rsidR="00833040" w:rsidRDefault="00833040" w:rsidP="009D7A24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Personnes formées aux 1ers gestes de secours</w:t>
      </w:r>
      <w:r w:rsidR="003C75FC">
        <w:rPr>
          <w:sz w:val="24"/>
          <w:szCs w:val="24"/>
        </w:rPr>
        <w:t xml:space="preserve"> participantes</w:t>
      </w:r>
      <w:r>
        <w:rPr>
          <w:sz w:val="24"/>
          <w:szCs w:val="24"/>
        </w:rPr>
        <w:t>, trousse de secours</w:t>
      </w:r>
      <w:r w:rsidR="00474AE1">
        <w:rPr>
          <w:sz w:val="24"/>
          <w:szCs w:val="24"/>
        </w:rPr>
        <w:t>, autres équipement</w:t>
      </w:r>
      <w:r w:rsidR="0095216A">
        <w:rPr>
          <w:sz w:val="24"/>
          <w:szCs w:val="24"/>
        </w:rPr>
        <w:t>s</w:t>
      </w:r>
      <w:r w:rsidR="00474AE1">
        <w:rPr>
          <w:sz w:val="24"/>
          <w:szCs w:val="24"/>
        </w:rPr>
        <w:t xml:space="preserve"> de sécurité et secours à personne prévus</w:t>
      </w:r>
      <w:r>
        <w:rPr>
          <w:sz w:val="24"/>
          <w:szCs w:val="24"/>
        </w:rPr>
        <w:t>…</w:t>
      </w:r>
    </w:p>
    <w:p w14:paraId="6892167C" w14:textId="77777777" w:rsidR="00D01C16" w:rsidRDefault="00D01C16" w:rsidP="009D7A24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Prestataires (fournisseurs</w:t>
      </w:r>
      <w:r w:rsidR="00EC0264">
        <w:rPr>
          <w:sz w:val="24"/>
          <w:szCs w:val="24"/>
        </w:rPr>
        <w:t>, voyagiste…)</w:t>
      </w:r>
    </w:p>
    <w:p w14:paraId="477575E1" w14:textId="77777777" w:rsidR="00097D57" w:rsidRPr="0069712D" w:rsidRDefault="00097D57" w:rsidP="009D7A24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Attestation d’assurance de l’association</w:t>
      </w:r>
      <w:r w:rsidR="00E51B2E">
        <w:rPr>
          <w:sz w:val="24"/>
          <w:szCs w:val="24"/>
        </w:rPr>
        <w:t xml:space="preserve"> qui couvre le voyage</w:t>
      </w:r>
      <w:r>
        <w:rPr>
          <w:sz w:val="24"/>
          <w:szCs w:val="24"/>
        </w:rPr>
        <w:t xml:space="preserve"> (</w:t>
      </w:r>
      <w:r w:rsidR="0095216A">
        <w:rPr>
          <w:sz w:val="24"/>
          <w:szCs w:val="24"/>
        </w:rPr>
        <w:t xml:space="preserve">assurance </w:t>
      </w:r>
      <w:r>
        <w:rPr>
          <w:sz w:val="24"/>
          <w:szCs w:val="24"/>
        </w:rPr>
        <w:t>générale et/ou spécifique à l’événement</w:t>
      </w:r>
      <w:r w:rsidR="0095216A">
        <w:rPr>
          <w:sz w:val="24"/>
          <w:szCs w:val="24"/>
        </w:rPr>
        <w:t>, selon votre contrat</w:t>
      </w:r>
      <w:r>
        <w:rPr>
          <w:sz w:val="24"/>
          <w:szCs w:val="24"/>
        </w:rPr>
        <w:t>)</w:t>
      </w:r>
    </w:p>
    <w:p w14:paraId="0038029F" w14:textId="77777777" w:rsidR="0069712D" w:rsidRPr="009460C0" w:rsidRDefault="0069712D" w:rsidP="009D7A24">
      <w:pPr>
        <w:spacing w:after="0"/>
        <w:jc w:val="both"/>
        <w:rPr>
          <w:sz w:val="18"/>
          <w:szCs w:val="18"/>
        </w:rPr>
      </w:pPr>
    </w:p>
    <w:p w14:paraId="7FC944FB" w14:textId="099BFB79" w:rsidR="0069712D" w:rsidRPr="0069712D" w:rsidRDefault="00720554" w:rsidP="009D7A2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Liste des participants</w:t>
      </w:r>
      <w:r w:rsidR="0095216A">
        <w:rPr>
          <w:b/>
          <w:sz w:val="24"/>
          <w:szCs w:val="24"/>
        </w:rPr>
        <w:t xml:space="preserve"> </w:t>
      </w:r>
      <w:r w:rsidR="007046FC" w:rsidRPr="0095216A">
        <w:rPr>
          <w:sz w:val="24"/>
          <w:szCs w:val="24"/>
        </w:rPr>
        <w:t>(nom</w:t>
      </w:r>
      <w:r w:rsidR="0095216A" w:rsidRPr="0095216A">
        <w:rPr>
          <w:sz w:val="24"/>
          <w:szCs w:val="24"/>
        </w:rPr>
        <w:t>, prénom, coordonnées)</w:t>
      </w:r>
    </w:p>
    <w:p w14:paraId="67684C5D" w14:textId="77777777" w:rsidR="0069712D" w:rsidRPr="0069712D" w:rsidRDefault="0069712D" w:rsidP="009D7A24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9712D">
        <w:rPr>
          <w:sz w:val="24"/>
          <w:szCs w:val="24"/>
        </w:rPr>
        <w:t>Etudiants</w:t>
      </w:r>
    </w:p>
    <w:p w14:paraId="27468BB1" w14:textId="77777777" w:rsidR="0069712D" w:rsidRDefault="0069712D" w:rsidP="009D7A24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9712D">
        <w:rPr>
          <w:sz w:val="24"/>
          <w:szCs w:val="24"/>
        </w:rPr>
        <w:t>Enseignants / administratifs</w:t>
      </w:r>
    </w:p>
    <w:p w14:paraId="5869BB19" w14:textId="77777777" w:rsidR="00720554" w:rsidRPr="0069712D" w:rsidRDefault="000A604D" w:rsidP="009D7A24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Autres</w:t>
      </w:r>
    </w:p>
    <w:p w14:paraId="6B3B97F4" w14:textId="77777777" w:rsidR="0069712D" w:rsidRPr="009460C0" w:rsidRDefault="0069712D" w:rsidP="009D7A24">
      <w:pPr>
        <w:spacing w:after="0"/>
        <w:jc w:val="both"/>
        <w:rPr>
          <w:sz w:val="18"/>
          <w:szCs w:val="18"/>
        </w:rPr>
      </w:pPr>
    </w:p>
    <w:p w14:paraId="68415EBA" w14:textId="77777777" w:rsidR="0069712D" w:rsidRPr="0069712D" w:rsidRDefault="0069712D" w:rsidP="009D7A24">
      <w:pPr>
        <w:spacing w:after="0"/>
        <w:jc w:val="both"/>
        <w:rPr>
          <w:b/>
          <w:sz w:val="24"/>
          <w:szCs w:val="24"/>
        </w:rPr>
      </w:pPr>
      <w:r w:rsidRPr="0069712D">
        <w:rPr>
          <w:b/>
          <w:sz w:val="24"/>
          <w:szCs w:val="24"/>
        </w:rPr>
        <w:t>Modes de transport</w:t>
      </w:r>
    </w:p>
    <w:p w14:paraId="2EDC05C6" w14:textId="77777777" w:rsidR="00607D5D" w:rsidRDefault="00D01C16" w:rsidP="009D7A24">
      <w:pPr>
        <w:pStyle w:val="Paragraphedeliste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proofErr w:type="spellStart"/>
      <w:r w:rsidRPr="00607D5D">
        <w:rPr>
          <w:sz w:val="24"/>
          <w:szCs w:val="24"/>
        </w:rPr>
        <w:t>Mode</w:t>
      </w:r>
      <w:r w:rsidR="007E5EDE" w:rsidRPr="00607D5D">
        <w:rPr>
          <w:sz w:val="24"/>
          <w:szCs w:val="24"/>
        </w:rPr>
        <w:t>.s</w:t>
      </w:r>
      <w:proofErr w:type="spellEnd"/>
      <w:r w:rsidR="007E5EDE" w:rsidRPr="00607D5D">
        <w:rPr>
          <w:sz w:val="24"/>
          <w:szCs w:val="24"/>
        </w:rPr>
        <w:t xml:space="preserve"> et</w:t>
      </w:r>
      <w:r w:rsidRPr="00607D5D">
        <w:rPr>
          <w:sz w:val="24"/>
          <w:szCs w:val="24"/>
        </w:rPr>
        <w:t xml:space="preserve"> type</w:t>
      </w:r>
      <w:r w:rsidR="007E5EDE" w:rsidRPr="00607D5D">
        <w:rPr>
          <w:sz w:val="24"/>
          <w:szCs w:val="24"/>
        </w:rPr>
        <w:t>s de transport</w:t>
      </w:r>
      <w:r w:rsidRPr="00607D5D">
        <w:rPr>
          <w:sz w:val="24"/>
          <w:szCs w:val="24"/>
        </w:rPr>
        <w:t>,</w:t>
      </w:r>
    </w:p>
    <w:p w14:paraId="49D64E9A" w14:textId="77777777" w:rsidR="007D578B" w:rsidRPr="00607D5D" w:rsidRDefault="007D578B" w:rsidP="009D7A24">
      <w:pPr>
        <w:pStyle w:val="Paragraphedeliste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Prestataires le cas échéant (compagnie de transport, de bus, de train…)</w:t>
      </w:r>
    </w:p>
    <w:p w14:paraId="3D924356" w14:textId="77777777" w:rsidR="0069712D" w:rsidRPr="00607D5D" w:rsidRDefault="00F75D53" w:rsidP="009D7A24">
      <w:pPr>
        <w:pStyle w:val="Paragraphedeliste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07D5D">
        <w:rPr>
          <w:sz w:val="24"/>
          <w:szCs w:val="24"/>
        </w:rPr>
        <w:t xml:space="preserve">si </w:t>
      </w:r>
      <w:proofErr w:type="spellStart"/>
      <w:r w:rsidRPr="00607D5D">
        <w:rPr>
          <w:sz w:val="24"/>
          <w:szCs w:val="24"/>
        </w:rPr>
        <w:t>véhicule.s</w:t>
      </w:r>
      <w:proofErr w:type="spellEnd"/>
      <w:r w:rsidRPr="00607D5D">
        <w:rPr>
          <w:sz w:val="24"/>
          <w:szCs w:val="24"/>
        </w:rPr>
        <w:t xml:space="preserve"> </w:t>
      </w:r>
      <w:proofErr w:type="spellStart"/>
      <w:r w:rsidRPr="00607D5D">
        <w:rPr>
          <w:sz w:val="24"/>
          <w:szCs w:val="24"/>
        </w:rPr>
        <w:t>privé.s</w:t>
      </w:r>
      <w:proofErr w:type="spellEnd"/>
      <w:r>
        <w:rPr>
          <w:sz w:val="24"/>
          <w:szCs w:val="24"/>
        </w:rPr>
        <w:t> : q</w:t>
      </w:r>
      <w:r w:rsidR="00D01C16" w:rsidRPr="00607D5D">
        <w:rPr>
          <w:sz w:val="24"/>
          <w:szCs w:val="24"/>
        </w:rPr>
        <w:t>ui conduit</w:t>
      </w:r>
      <w:r>
        <w:rPr>
          <w:sz w:val="24"/>
          <w:szCs w:val="24"/>
        </w:rPr>
        <w:t>, l’</w:t>
      </w:r>
      <w:r w:rsidR="00607D5D">
        <w:rPr>
          <w:sz w:val="24"/>
          <w:szCs w:val="24"/>
        </w:rPr>
        <w:t xml:space="preserve">assurance </w:t>
      </w:r>
      <w:r w:rsidR="00055AC2">
        <w:rPr>
          <w:sz w:val="24"/>
          <w:szCs w:val="24"/>
        </w:rPr>
        <w:t>couvre-t</w:t>
      </w:r>
      <w:r>
        <w:rPr>
          <w:sz w:val="24"/>
          <w:szCs w:val="24"/>
        </w:rPr>
        <w:t xml:space="preserve">-elle </w:t>
      </w:r>
      <w:r w:rsidR="00055AC2">
        <w:rPr>
          <w:sz w:val="24"/>
          <w:szCs w:val="24"/>
        </w:rPr>
        <w:t xml:space="preserve">ce voyage, et </w:t>
      </w:r>
      <w:proofErr w:type="spellStart"/>
      <w:r w:rsidR="00055AC2">
        <w:rPr>
          <w:sz w:val="24"/>
          <w:szCs w:val="24"/>
        </w:rPr>
        <w:t>ce.s</w:t>
      </w:r>
      <w:proofErr w:type="spellEnd"/>
      <w:r w:rsidR="00055AC2">
        <w:rPr>
          <w:sz w:val="24"/>
          <w:szCs w:val="24"/>
        </w:rPr>
        <w:t xml:space="preserve"> conducteurs</w:t>
      </w:r>
      <w:r>
        <w:rPr>
          <w:sz w:val="24"/>
          <w:szCs w:val="24"/>
        </w:rPr>
        <w:t> ?</w:t>
      </w:r>
    </w:p>
    <w:p w14:paraId="2F2E0878" w14:textId="77777777" w:rsidR="00D01C16" w:rsidRPr="009460C0" w:rsidRDefault="00D01C16" w:rsidP="009D7A24">
      <w:pPr>
        <w:spacing w:after="0"/>
        <w:jc w:val="both"/>
        <w:rPr>
          <w:sz w:val="18"/>
          <w:szCs w:val="18"/>
        </w:rPr>
      </w:pPr>
    </w:p>
    <w:p w14:paraId="1407AF59" w14:textId="77777777" w:rsidR="0069712D" w:rsidRPr="0069712D" w:rsidRDefault="0069712D" w:rsidP="009D7A24">
      <w:pPr>
        <w:spacing w:after="0"/>
        <w:jc w:val="both"/>
        <w:rPr>
          <w:b/>
          <w:sz w:val="24"/>
          <w:szCs w:val="24"/>
        </w:rPr>
      </w:pPr>
      <w:r w:rsidRPr="0069712D">
        <w:rPr>
          <w:b/>
          <w:sz w:val="24"/>
          <w:szCs w:val="24"/>
        </w:rPr>
        <w:t>Modes d’hébergement</w:t>
      </w:r>
    </w:p>
    <w:p w14:paraId="05DEB550" w14:textId="77777777" w:rsidR="00D01C16" w:rsidRDefault="00D01C16" w:rsidP="009D7A24">
      <w:pPr>
        <w:pStyle w:val="Paragraphedeliste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7A24">
        <w:rPr>
          <w:sz w:val="24"/>
          <w:szCs w:val="24"/>
        </w:rPr>
        <w:t>Mode, lieu, type</w:t>
      </w:r>
    </w:p>
    <w:p w14:paraId="4BDE7895" w14:textId="77777777" w:rsidR="00F35CFC" w:rsidRPr="009D7A24" w:rsidRDefault="00F35CFC" w:rsidP="009D7A24">
      <w:pPr>
        <w:pStyle w:val="Paragraphedeliste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Adresse.s</w:t>
      </w:r>
      <w:proofErr w:type="spellEnd"/>
    </w:p>
    <w:p w14:paraId="30C4C0A6" w14:textId="77777777" w:rsidR="00D01C16" w:rsidRPr="009460C0" w:rsidRDefault="00D01C16" w:rsidP="009D7A24">
      <w:pPr>
        <w:spacing w:after="0"/>
        <w:jc w:val="both"/>
        <w:rPr>
          <w:sz w:val="18"/>
          <w:szCs w:val="18"/>
        </w:rPr>
      </w:pPr>
    </w:p>
    <w:p w14:paraId="071F75F4" w14:textId="77777777" w:rsidR="0069712D" w:rsidRPr="00630DE4" w:rsidRDefault="0069712D" w:rsidP="009D7A24">
      <w:pPr>
        <w:spacing w:after="0"/>
        <w:jc w:val="both"/>
        <w:rPr>
          <w:b/>
          <w:sz w:val="24"/>
          <w:szCs w:val="24"/>
        </w:rPr>
      </w:pPr>
      <w:r w:rsidRPr="00630DE4">
        <w:rPr>
          <w:b/>
          <w:sz w:val="24"/>
          <w:szCs w:val="24"/>
        </w:rPr>
        <w:t>Modes de restauration</w:t>
      </w:r>
    </w:p>
    <w:p w14:paraId="5CFCB65B" w14:textId="77777777" w:rsidR="00D01C16" w:rsidRPr="009D7A24" w:rsidRDefault="00D01C16" w:rsidP="009D7A24">
      <w:pPr>
        <w:pStyle w:val="Paragraphedeliste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7A24">
        <w:rPr>
          <w:sz w:val="24"/>
          <w:szCs w:val="24"/>
        </w:rPr>
        <w:t>Mode, lieu, type</w:t>
      </w:r>
    </w:p>
    <w:p w14:paraId="65EC9B0C" w14:textId="77777777" w:rsidR="0069712D" w:rsidRPr="009460C0" w:rsidRDefault="0069712D" w:rsidP="009D7A24">
      <w:pPr>
        <w:spacing w:after="0"/>
        <w:jc w:val="both"/>
        <w:rPr>
          <w:sz w:val="18"/>
          <w:szCs w:val="18"/>
        </w:rPr>
      </w:pPr>
    </w:p>
    <w:p w14:paraId="4104FAF8" w14:textId="77777777" w:rsidR="0039344E" w:rsidRPr="0039344E" w:rsidRDefault="0039344E" w:rsidP="009D7A24">
      <w:pPr>
        <w:spacing w:after="0"/>
        <w:jc w:val="both"/>
        <w:rPr>
          <w:b/>
          <w:sz w:val="24"/>
          <w:szCs w:val="24"/>
        </w:rPr>
      </w:pPr>
      <w:r w:rsidRPr="0039344E">
        <w:rPr>
          <w:b/>
          <w:sz w:val="24"/>
          <w:szCs w:val="24"/>
        </w:rPr>
        <w:t>Contact</w:t>
      </w:r>
    </w:p>
    <w:p w14:paraId="771CCD3D" w14:textId="77777777" w:rsidR="00D01C16" w:rsidRDefault="004B3EE0" w:rsidP="009D7A24">
      <w:pPr>
        <w:pStyle w:val="Paragraphedeliste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La/le</w:t>
      </w:r>
      <w:r w:rsidR="00D01C16" w:rsidRPr="009D7A24">
        <w:rPr>
          <w:sz w:val="24"/>
          <w:szCs w:val="24"/>
        </w:rPr>
        <w:t xml:space="preserve"> responsable ou l’organisateur/</w:t>
      </w:r>
      <w:proofErr w:type="spellStart"/>
      <w:r w:rsidR="00D01C16" w:rsidRPr="009D7A24">
        <w:rPr>
          <w:sz w:val="24"/>
          <w:szCs w:val="24"/>
        </w:rPr>
        <w:t>trice</w:t>
      </w:r>
      <w:proofErr w:type="spellEnd"/>
      <w:r w:rsidR="00D01C16" w:rsidRPr="009D7A24">
        <w:rPr>
          <w:sz w:val="24"/>
          <w:szCs w:val="24"/>
        </w:rPr>
        <w:t xml:space="preserve"> à contacter :</w:t>
      </w:r>
      <w:r w:rsidR="0039344E" w:rsidRPr="009D7A24">
        <w:rPr>
          <w:sz w:val="24"/>
          <w:szCs w:val="24"/>
        </w:rPr>
        <w:t xml:space="preserve"> e-mail et n° téléphone</w:t>
      </w:r>
    </w:p>
    <w:p w14:paraId="26FA9280" w14:textId="77777777" w:rsidR="00F92D23" w:rsidRDefault="00F92D23" w:rsidP="00F92D23">
      <w:pPr>
        <w:spacing w:after="0"/>
        <w:jc w:val="both"/>
        <w:rPr>
          <w:b/>
          <w:color w:val="FF0000"/>
          <w:sz w:val="24"/>
          <w:szCs w:val="24"/>
        </w:rPr>
      </w:pPr>
    </w:p>
    <w:p w14:paraId="75D2FD5B" w14:textId="400B113F" w:rsidR="00F92D23" w:rsidRDefault="00F92D23" w:rsidP="00F92D23">
      <w:pPr>
        <w:spacing w:after="0"/>
        <w:jc w:val="both"/>
        <w:rPr>
          <w:b/>
          <w:color w:val="FF0000"/>
          <w:sz w:val="24"/>
          <w:szCs w:val="24"/>
        </w:rPr>
      </w:pPr>
      <w:r w:rsidRPr="00F92D23">
        <w:rPr>
          <w:b/>
          <w:color w:val="FF0000"/>
          <w:sz w:val="24"/>
          <w:szCs w:val="24"/>
        </w:rPr>
        <w:t>Faire une déclaration sur Ariane pour les déplacements à l’étranger</w:t>
      </w:r>
    </w:p>
    <w:p w14:paraId="03A171E3" w14:textId="639AB654" w:rsidR="007046FC" w:rsidRPr="007046FC" w:rsidRDefault="007046FC" w:rsidP="007046FC">
      <w:pPr>
        <w:tabs>
          <w:tab w:val="left" w:pos="45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7046FC" w:rsidRPr="007046FC" w:rsidSect="00F92D2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305E4" w14:textId="77777777" w:rsidR="00567086" w:rsidRDefault="00567086" w:rsidP="002B4F55">
      <w:pPr>
        <w:spacing w:after="0" w:line="240" w:lineRule="auto"/>
      </w:pPr>
      <w:r>
        <w:separator/>
      </w:r>
    </w:p>
  </w:endnote>
  <w:endnote w:type="continuationSeparator" w:id="0">
    <w:p w14:paraId="3FAF4B09" w14:textId="77777777" w:rsidR="00567086" w:rsidRDefault="00567086" w:rsidP="002B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BE19" w14:textId="6F2A4B8B" w:rsidR="002B4F55" w:rsidRDefault="007046FC" w:rsidP="002B4F55">
    <w:pPr>
      <w:pStyle w:val="Pieddepage"/>
      <w:jc w:val="center"/>
    </w:pPr>
    <w:hyperlink r:id="rId1" w:history="1">
      <w:r w:rsidRPr="005570A5">
        <w:rPr>
          <w:rStyle w:val="Lienhypertexte"/>
        </w:rPr>
        <w:t>bva@ube.fr</w:t>
      </w:r>
    </w:hyperlink>
    <w:r w:rsidR="002B4F55">
      <w:t xml:space="preserve">, 03 80 39 </w:t>
    </w:r>
    <w:r w:rsidR="00620412">
      <w:t>90 8</w:t>
    </w:r>
    <w:r w:rsidR="002B4F55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E897D" w14:textId="77777777" w:rsidR="00567086" w:rsidRDefault="00567086" w:rsidP="002B4F55">
      <w:pPr>
        <w:spacing w:after="0" w:line="240" w:lineRule="auto"/>
      </w:pPr>
      <w:r>
        <w:separator/>
      </w:r>
    </w:p>
  </w:footnote>
  <w:footnote w:type="continuationSeparator" w:id="0">
    <w:p w14:paraId="1FE39645" w14:textId="77777777" w:rsidR="00567086" w:rsidRDefault="00567086" w:rsidP="002B4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805DC"/>
    <w:multiLevelType w:val="hybridMultilevel"/>
    <w:tmpl w:val="FB520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A682E"/>
    <w:multiLevelType w:val="hybridMultilevel"/>
    <w:tmpl w:val="CEBEC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42BA8"/>
    <w:multiLevelType w:val="hybridMultilevel"/>
    <w:tmpl w:val="E8AEF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44E3B"/>
    <w:multiLevelType w:val="hybridMultilevel"/>
    <w:tmpl w:val="EC762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12D"/>
    <w:rsid w:val="00055AC2"/>
    <w:rsid w:val="00097D57"/>
    <w:rsid w:val="000A604D"/>
    <w:rsid w:val="00122672"/>
    <w:rsid w:val="001E269D"/>
    <w:rsid w:val="002B4F55"/>
    <w:rsid w:val="00372154"/>
    <w:rsid w:val="0039344E"/>
    <w:rsid w:val="003C75FC"/>
    <w:rsid w:val="00403A90"/>
    <w:rsid w:val="004529A5"/>
    <w:rsid w:val="0045494B"/>
    <w:rsid w:val="00474AE1"/>
    <w:rsid w:val="004B3EE0"/>
    <w:rsid w:val="004F558C"/>
    <w:rsid w:val="00567086"/>
    <w:rsid w:val="005B2B01"/>
    <w:rsid w:val="00607D5D"/>
    <w:rsid w:val="00620412"/>
    <w:rsid w:val="00630DE4"/>
    <w:rsid w:val="0069712D"/>
    <w:rsid w:val="006B3B12"/>
    <w:rsid w:val="006E3E71"/>
    <w:rsid w:val="007046FC"/>
    <w:rsid w:val="00720554"/>
    <w:rsid w:val="00746AEC"/>
    <w:rsid w:val="007D578B"/>
    <w:rsid w:val="007E5EDE"/>
    <w:rsid w:val="00800B63"/>
    <w:rsid w:val="0080785B"/>
    <w:rsid w:val="00833040"/>
    <w:rsid w:val="009460C0"/>
    <w:rsid w:val="0095216A"/>
    <w:rsid w:val="009D7A24"/>
    <w:rsid w:val="00B7008C"/>
    <w:rsid w:val="00D01C16"/>
    <w:rsid w:val="00E51B2E"/>
    <w:rsid w:val="00EC0264"/>
    <w:rsid w:val="00ED67F2"/>
    <w:rsid w:val="00F2709F"/>
    <w:rsid w:val="00F35CFC"/>
    <w:rsid w:val="00F75D53"/>
    <w:rsid w:val="00F92D23"/>
    <w:rsid w:val="00FC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BE80"/>
  <w15:docId w15:val="{EB27AE8A-5503-47B7-9B1A-82CE73E7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712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03A9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B4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4F55"/>
  </w:style>
  <w:style w:type="paragraph" w:styleId="Pieddepage">
    <w:name w:val="footer"/>
    <w:basedOn w:val="Normal"/>
    <w:link w:val="PieddepageCar"/>
    <w:uiPriority w:val="99"/>
    <w:unhideWhenUsed/>
    <w:rsid w:val="002B4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4F55"/>
  </w:style>
  <w:style w:type="character" w:styleId="Mentionnonrsolue">
    <w:name w:val="Unresolved Mention"/>
    <w:basedOn w:val="Policepardfaut"/>
    <w:uiPriority w:val="99"/>
    <w:semiHidden/>
    <w:unhideWhenUsed/>
    <w:rsid w:val="00620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va@ub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va@ube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3700he\AppData\Roaming\Microsoft\Templates\Dot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 Herrscher</dc:creator>
  <cp:lastModifiedBy>Caroline Gerin</cp:lastModifiedBy>
  <cp:revision>2</cp:revision>
  <dcterms:created xsi:type="dcterms:W3CDTF">2025-08-26T15:00:00Z</dcterms:created>
  <dcterms:modified xsi:type="dcterms:W3CDTF">2025-08-26T15:00:00Z</dcterms:modified>
</cp:coreProperties>
</file>